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688c73fee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SECANT TOPPHOLDING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TOPPHOLDING AS</w:t>
      </w:r>
    </w:p>
    <w:sectPr>
      <w:headerReference xmlns:r="http://schemas.openxmlformats.org/officeDocument/2006/relationships" w:type="default" r:id="R409094caf2454cee"/>
      <w:footerReference xmlns:r="http://schemas.openxmlformats.org/officeDocument/2006/relationships" w:type="default" r:id="Rdabba227bff2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TOPPHOLDING AS   ·   Org.nr 927 867 311   ·   Pauline Wiigs veg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TOPPHOLDING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094caf2454cee" /><Relationship Type="http://schemas.openxmlformats.org/officeDocument/2006/relationships/footer" Target="/word/footer1.xml" Id="Rdabba227bff244c1" /></Relationships>
</file>