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7c06c8225042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SECANT TOPPHOLDING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Bryne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Bryne,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SECANT TOPPHOLDING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0110370de584bcf"/>
      <w:footerReference xmlns:r="http://schemas.openxmlformats.org/officeDocument/2006/relationships" w:type="default" r:id="Rfcf47c92e11f45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SECANT TOPPHOLDING AS   ·   Org.nr 927 867 311   ·   Pauline Wiigs veg 4   ·   4344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SECANT TOPPHOLDING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110370de584bcf" /><Relationship Type="http://schemas.openxmlformats.org/officeDocument/2006/relationships/footer" Target="/word/footer1.xml" Id="Rfcf47c92e11f4593" /></Relationships>
</file>