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ca65da161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AS</w:t>
      </w:r>
    </w:p>
    <w:sectPr>
      <w:headerReference xmlns:r="http://schemas.openxmlformats.org/officeDocument/2006/relationships" w:type="default" r:id="R9fc199035dd74c14"/>
      <w:footerReference xmlns:r="http://schemas.openxmlformats.org/officeDocument/2006/relationships" w:type="default" r:id="R69fba60bbeb3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199035dd74c14" /><Relationship Type="http://schemas.openxmlformats.org/officeDocument/2006/relationships/footer" Target="/word/footer1.xml" Id="R69fba60bbeb34190" /></Relationships>
</file>