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1967a07f047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KJETIL EIDESVIK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8a6bded64d594ae8"/>
      <w:footerReference xmlns:r="http://schemas.openxmlformats.org/officeDocument/2006/relationships" w:type="default" r:id="R30af748981ac4c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bded64d594ae8" /><Relationship Type="http://schemas.openxmlformats.org/officeDocument/2006/relationships/footer" Target="/word/footer1.xml" Id="R30af748981ac4c1f" /></Relationships>
</file>