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66463724049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FLYGIND INVEST AS, org.nr 927 396 521,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ef0b2e285bed4af0"/>
      <w:footerReference xmlns:r="http://schemas.openxmlformats.org/officeDocument/2006/relationships" w:type="default" r:id="R9720cdebcb27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b2e285bed4af0" /><Relationship Type="http://schemas.openxmlformats.org/officeDocument/2006/relationships/footer" Target="/word/footer1.xml" Id="R9720cdebcb274b2c" /></Relationships>
</file>