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4d5f69b134f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ELVIRA HOLDING AS</w:t>
      </w:r>
    </w:p>
    <w:sectPr>
      <w:headerReference xmlns:r="http://schemas.openxmlformats.org/officeDocument/2006/relationships" w:type="default" r:id="Rdab8f759f8a242be"/>
      <w:footerReference xmlns:r="http://schemas.openxmlformats.org/officeDocument/2006/relationships" w:type="default" r:id="Ra3691a2f202f4b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ELVIRA HOLDING AS   ·   Org.nr 927 377 748   ·   Munkerudåsen 17B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ELVIRA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b8f759f8a242be" /><Relationship Type="http://schemas.openxmlformats.org/officeDocument/2006/relationships/footer" Target="/word/footer1.xml" Id="Ra3691a2f202f4b95" /></Relationships>
</file>