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31e4429cf44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ELVIRA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ELVIRA HOLDING AS</w:t>
      </w:r>
    </w:p>
    <w:sectPr>
      <w:headerReference xmlns:r="http://schemas.openxmlformats.org/officeDocument/2006/relationships" w:type="default" r:id="R4dd7b7f5c4a1474e"/>
      <w:footerReference xmlns:r="http://schemas.openxmlformats.org/officeDocument/2006/relationships" w:type="default" r:id="Rc6c2073e5111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ELVIRA HOLDING AS   ·   Org.nr 927 377 748   ·   Munkerudåsen 17B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ELVIRA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d7b7f5c4a1474e" /><Relationship Type="http://schemas.openxmlformats.org/officeDocument/2006/relationships/footer" Target="/word/footer1.xml" Id="Rc6c2073e51114c09" /></Relationships>
</file>