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0be52d8e5d4d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ELVIRA HOLDING AS</w:t>
      </w:r>
    </w:p>
    <w:sectPr>
      <w:headerReference xmlns:r="http://schemas.openxmlformats.org/officeDocument/2006/relationships" w:type="default" r:id="Ra2b8d5ff4d954151"/>
      <w:footerReference xmlns:r="http://schemas.openxmlformats.org/officeDocument/2006/relationships" w:type="default" r:id="R9e679c38f0ed43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b8d5ff4d954151" /><Relationship Type="http://schemas.openxmlformats.org/officeDocument/2006/relationships/footer" Target="/word/footer1.xml" Id="R9e679c38f0ed43d6" /></Relationships>
</file>