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3e38257c0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f1f348c65dda479f"/>
      <w:footerReference xmlns:r="http://schemas.openxmlformats.org/officeDocument/2006/relationships" w:type="default" r:id="Rfc21200b45c2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348c65dda479f" /><Relationship Type="http://schemas.openxmlformats.org/officeDocument/2006/relationships/footer" Target="/word/footer1.xml" Id="Rfc21200b45c24959" /></Relationships>
</file>