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25f817ad1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308788fdff23422c"/>
      <w:footerReference xmlns:r="http://schemas.openxmlformats.org/officeDocument/2006/relationships" w:type="default" r:id="Ra3c27caa7cc3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788fdff23422c" /><Relationship Type="http://schemas.openxmlformats.org/officeDocument/2006/relationships/footer" Target="/word/footer1.xml" Id="Ra3c27caa7cc34e85" /></Relationships>
</file>