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5886f1e82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TVERÅS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28f404723b7c4067"/>
      <w:footerReference xmlns:r="http://schemas.openxmlformats.org/officeDocument/2006/relationships" w:type="default" r:id="R289c6c6e4c62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404723b7c4067" /><Relationship Type="http://schemas.openxmlformats.org/officeDocument/2006/relationships/footer" Target="/word/footer1.xml" Id="R289c6c6e4c62490d" /></Relationships>
</file>