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ef7f5b5464f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GYDA REVISJON OG REGNSKAP AS</w:t>
      </w:r>
    </w:p>
    <w:sectPr>
      <w:headerReference xmlns:r="http://schemas.openxmlformats.org/officeDocument/2006/relationships" w:type="default" r:id="R6350983ac24b49a2"/>
      <w:footerReference xmlns:r="http://schemas.openxmlformats.org/officeDocument/2006/relationships" w:type="default" r:id="R9e2746af2eb2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50983ac24b49a2" /><Relationship Type="http://schemas.openxmlformats.org/officeDocument/2006/relationships/footer" Target="/word/footer1.xml" Id="R9e2746af2eb24738" /></Relationships>
</file>