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430da1c1f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cc45f656d49fa"/>
      <w:footerReference xmlns:r="http://schemas.openxmlformats.org/officeDocument/2006/relationships" w:type="default" r:id="R9800d7c7d67c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cc45f656d49fa" /><Relationship Type="http://schemas.openxmlformats.org/officeDocument/2006/relationships/footer" Target="/word/footer1.xml" Id="R9800d7c7d67c4537" /></Relationships>
</file>