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067cce31144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KULDRAGE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KULDRAGE AS</w:t>
      </w:r>
    </w:p>
    <w:sectPr>
      <w:headerReference xmlns:r="http://schemas.openxmlformats.org/officeDocument/2006/relationships" w:type="default" r:id="Rfc277aea5b36414a"/>
      <w:footerReference xmlns:r="http://schemas.openxmlformats.org/officeDocument/2006/relationships" w:type="default" r:id="Raf902949ff55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77aea5b36414a" /><Relationship Type="http://schemas.openxmlformats.org/officeDocument/2006/relationships/footer" Target="/word/footer1.xml" Id="Raf902949ff554147" /></Relationships>
</file>