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9cc790d62d440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KULDRAGE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KULDRAGE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12b9c1eb4c4e18"/>
      <w:footerReference xmlns:r="http://schemas.openxmlformats.org/officeDocument/2006/relationships" w:type="default" r:id="R623764730c4f42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KULDRAGE AS   ·   Org.nr 926 335 960   ·   Gamle Maridalsvei 114   ·   0890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KULDRAGE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12b9c1eb4c4e18" /><Relationship Type="http://schemas.openxmlformats.org/officeDocument/2006/relationships/footer" Target="/word/footer1.xml" Id="R623764730c4f42f3" /></Relationships>
</file>