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85dafdac1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 INVEST AS</w:t>
      </w:r>
    </w:p>
    <w:sectPr>
      <w:headerReference xmlns:r="http://schemas.openxmlformats.org/officeDocument/2006/relationships" w:type="default" r:id="R7fdd8546156b47db"/>
      <w:footerReference xmlns:r="http://schemas.openxmlformats.org/officeDocument/2006/relationships" w:type="default" r:id="R6548b8781065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d8546156b47db" /><Relationship Type="http://schemas.openxmlformats.org/officeDocument/2006/relationships/footer" Target="/word/footer1.xml" Id="R6548b8781065428c" /></Relationships>
</file>