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bdde30715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KOLBE INVEST AS, org.nr 926 328 255,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b1dbd3d165b14c1f"/>
      <w:footerReference xmlns:r="http://schemas.openxmlformats.org/officeDocument/2006/relationships" w:type="default" r:id="R091ebfd9e725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bd3d165b14c1f" /><Relationship Type="http://schemas.openxmlformats.org/officeDocument/2006/relationships/footer" Target="/word/footer1.xml" Id="R091ebfd9e7254749" /></Relationships>
</file>