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0bce525bb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ADVISOR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ADVISOR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541cdd01364bcc"/>
      <w:footerReference xmlns:r="http://schemas.openxmlformats.org/officeDocument/2006/relationships" w:type="default" r:id="Raf2f390cdb97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41cdd01364bcc" /><Relationship Type="http://schemas.openxmlformats.org/officeDocument/2006/relationships/footer" Target="/word/footer1.xml" Id="Raf2f390cdb974121" /></Relationships>
</file>