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7a0a03a0f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AUGUST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AUGUST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d244cd6eba4436"/>
      <w:footerReference xmlns:r="http://schemas.openxmlformats.org/officeDocument/2006/relationships" w:type="default" r:id="R87f1c7549853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AUGUST INVEST AS   ·   Org.nr 926 032 887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AUGUST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244cd6eba4436" /><Relationship Type="http://schemas.openxmlformats.org/officeDocument/2006/relationships/footer" Target="/word/footer1.xml" Id="R87f1c754985340dc" /></Relationships>
</file>