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286c9713d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JÆREGG AS.</w:t>
      </w:r>
    </w:p>
    <w:sectPr>
      <w:headerReference xmlns:r="http://schemas.openxmlformats.org/officeDocument/2006/relationships" w:type="default" r:id="R4ec8627f257f4b90"/>
      <w:footerReference xmlns:r="http://schemas.openxmlformats.org/officeDocument/2006/relationships" w:type="default" r:id="Rc6df8835572f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8627f257f4b90" /><Relationship Type="http://schemas.openxmlformats.org/officeDocument/2006/relationships/footer" Target="/word/footer1.xml" Id="Rc6df8835572f4d5c" /></Relationships>
</file>