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e389c507b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ECONIO AS</w:t>
      </w:r>
    </w:p>
    <w:sectPr>
      <w:headerReference xmlns:r="http://schemas.openxmlformats.org/officeDocument/2006/relationships" w:type="default" r:id="R2514a264684944c2"/>
      <w:footerReference xmlns:r="http://schemas.openxmlformats.org/officeDocument/2006/relationships" w:type="default" r:id="R156e9988f3af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ECONIO AS   ·   Org.nr 925 947 210   ·   Aluvegen 95   ·   2319 HAMAR   ·   Tlf. 62539650   ·   hamar@accountor.no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a264684944c2" /><Relationship Type="http://schemas.openxmlformats.org/officeDocument/2006/relationships/footer" Target="/word/footer1.xml" Id="R156e9988f3af4cc0" /></Relationships>
</file>