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bf74a3c75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INTRA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57831dce859246bb"/>
      <w:footerReference xmlns:r="http://schemas.openxmlformats.org/officeDocument/2006/relationships" w:type="default" r:id="R3ba388aae5a3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31dce859246bb" /><Relationship Type="http://schemas.openxmlformats.org/officeDocument/2006/relationships/footer" Target="/word/footer1.xml" Id="R3ba388aae5a346d7" /></Relationships>
</file>