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d4b557fcbf47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INTRA REVISJON DA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INTRA REVISJON DA</w:t>
      </w:r>
    </w:p>
    <w:sectPr>
      <w:headerReference xmlns:r="http://schemas.openxmlformats.org/officeDocument/2006/relationships" w:type="default" r:id="Rd5a76cce62754262"/>
      <w:footerReference xmlns:r="http://schemas.openxmlformats.org/officeDocument/2006/relationships" w:type="default" r:id="Ra3fc9b35fbdd45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INTRA REVISJON DA   ·   Org.nr 925 872 830   ·   Brynsengveien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INTRA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a76cce62754262" /><Relationship Type="http://schemas.openxmlformats.org/officeDocument/2006/relationships/footer" Target="/word/footer1.xml" Id="Ra3fc9b35fbdd458a" /></Relationships>
</file>