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cfc3d29c004a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ALEXA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ALEXA AS</w:t>
      </w:r>
    </w:p>
    <w:sectPr>
      <w:headerReference xmlns:r="http://schemas.openxmlformats.org/officeDocument/2006/relationships" w:type="default" r:id="Reb863d5079264868"/>
      <w:footerReference xmlns:r="http://schemas.openxmlformats.org/officeDocument/2006/relationships" w:type="default" r:id="R9b533d86630745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ALEXA AS   ·   Org.nr 925 768 952   ·   c/o Eivind Kjær Thorsen, Dalsveien 62C   ·   0775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ALEXA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863d5079264868" /><Relationship Type="http://schemas.openxmlformats.org/officeDocument/2006/relationships/footer" Target="/word/footer1.xml" Id="R9b533d8663074509" /></Relationships>
</file>