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ecaa2eaf8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 HOLDING AS, org.nr 925 733 865,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4ec11a7cd5f446e3"/>
      <w:footerReference xmlns:r="http://schemas.openxmlformats.org/officeDocument/2006/relationships" w:type="default" r:id="R6fbaeb46306b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11a7cd5f446e3" /><Relationship Type="http://schemas.openxmlformats.org/officeDocument/2006/relationships/footer" Target="/word/footer1.xml" Id="R6fbaeb46306b425b" /></Relationships>
</file>