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31d3787114a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E.H INVEST AS</w:t>
      </w:r>
    </w:p>
    <w:sectPr>
      <w:headerReference xmlns:r="http://schemas.openxmlformats.org/officeDocument/2006/relationships" w:type="default" r:id="Recdecc628a574917"/>
      <w:footerReference xmlns:r="http://schemas.openxmlformats.org/officeDocument/2006/relationships" w:type="default" r:id="Re5a5b2ad2076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E.H INVEST AS   ·   Org.nr 925 732 087   ·   Hesteskoen 8A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ecc628a574917" /><Relationship Type="http://schemas.openxmlformats.org/officeDocument/2006/relationships/footer" Target="/word/footer1.xml" Id="Re5a5b2ad20764520" /></Relationships>
</file>