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728980ef0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5d178ac154f21"/>
      <w:footerReference xmlns:r="http://schemas.openxmlformats.org/officeDocument/2006/relationships" w:type="default" r:id="Rad290f4a0097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LODIN AS   ·   Org.nr 925 715 220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5d178ac154f21" /><Relationship Type="http://schemas.openxmlformats.org/officeDocument/2006/relationships/footer" Target="/word/footer1.xml" Id="Rad290f4a0097470c" /></Relationships>
</file>