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c475a328742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HENSOL AS, org.nr 925 656 186,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HENSOL AS</w:t>
      </w:r>
    </w:p>
    <w:sectPr>
      <w:headerReference xmlns:r="http://schemas.openxmlformats.org/officeDocument/2006/relationships" w:type="default" r:id="R0e559b3b507c4517"/>
      <w:footerReference xmlns:r="http://schemas.openxmlformats.org/officeDocument/2006/relationships" w:type="default" r:id="R4ef62ef0ac62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559b3b507c4517" /><Relationship Type="http://schemas.openxmlformats.org/officeDocument/2006/relationships/footer" Target="/word/footer1.xml" Id="R4ef62ef0ac624474" /></Relationships>
</file>