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d9347198b49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NYOR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NYOR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2a4955b0664ea7"/>
      <w:footerReference xmlns:r="http://schemas.openxmlformats.org/officeDocument/2006/relationships" w:type="default" r:id="R309224ce3978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MANAGEMENT AS   ·   Org.nr 925 622 311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a4955b0664ea7" /><Relationship Type="http://schemas.openxmlformats.org/officeDocument/2006/relationships/footer" Target="/word/footer1.xml" Id="R309224ce3978426b" /></Relationships>
</file>