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58cf86557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3a2c9ece9428a"/>
      <w:footerReference xmlns:r="http://schemas.openxmlformats.org/officeDocument/2006/relationships" w:type="default" r:id="R407a8616a35d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3a2c9ece9428a" /><Relationship Type="http://schemas.openxmlformats.org/officeDocument/2006/relationships/footer" Target="/word/footer1.xml" Id="R407a8616a35d4ed9" /></Relationships>
</file>