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cf8d4258f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GUSEMA AS.</w:t>
      </w:r>
    </w:p>
    <w:sectPr>
      <w:headerReference xmlns:r="http://schemas.openxmlformats.org/officeDocument/2006/relationships" w:type="default" r:id="R667b08db27ac43ac"/>
      <w:footerReference xmlns:r="http://schemas.openxmlformats.org/officeDocument/2006/relationships" w:type="default" r:id="Ra589f138d22d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b08db27ac43ac" /><Relationship Type="http://schemas.openxmlformats.org/officeDocument/2006/relationships/footer" Target="/word/footer1.xml" Id="Ra589f138d22d4088" /></Relationships>
</file>