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e9043ad9f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FERDIX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Hvasser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Hvasser,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FERDIX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8a77c7ceb94c87"/>
      <w:footerReference xmlns:r="http://schemas.openxmlformats.org/officeDocument/2006/relationships" w:type="default" r:id="Rcb29b7614046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FERDIX INVEST AS   ·   Org.nr 925 421 391   ·   Fynveien 34   ·   3148 HVASSER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FERDIX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a77c7ceb94c87" /><Relationship Type="http://schemas.openxmlformats.org/officeDocument/2006/relationships/footer" Target="/word/footer1.xml" Id="Rcb29b76140464ba6" /></Relationships>
</file>