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8d2b5bf6f1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GUSFRE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Stathelle,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GUSFRE HOLDING AS</w:t>
      </w:r>
    </w:p>
    <w:sectPr>
      <w:headerReference xmlns:r="http://schemas.openxmlformats.org/officeDocument/2006/relationships" w:type="default" r:id="R7b01aa700d014a06"/>
      <w:footerReference xmlns:r="http://schemas.openxmlformats.org/officeDocument/2006/relationships" w:type="default" r:id="Rac18e69856094c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GUSFRE HOLDING AS   ·   Org.nr 925 405 884   ·   Bunesveien 10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GUSFRE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01aa700d014a06" /><Relationship Type="http://schemas.openxmlformats.org/officeDocument/2006/relationships/footer" Target="/word/footer1.xml" Id="Rac18e69856094cb8" /></Relationships>
</file>