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83015acb4b48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CARUCEL EIENDOM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CARUCEL EIENDOM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4e2f36f572402c"/>
      <w:footerReference xmlns:r="http://schemas.openxmlformats.org/officeDocument/2006/relationships" w:type="default" r:id="Re9db8a30f6b042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CARUCEL EIENDOM HOLDING AS   ·   Org.nr 925 311 499   ·   Fridtjof Nansens plass 4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CARUCEL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4e2f36f572402c" /><Relationship Type="http://schemas.openxmlformats.org/officeDocument/2006/relationships/footer" Target="/word/footer1.xml" Id="Re9db8a30f6b0427b" /></Relationships>
</file>