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d77cad975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410b914855104e0e"/>
      <w:footerReference xmlns:r="http://schemas.openxmlformats.org/officeDocument/2006/relationships" w:type="default" r:id="Rcbd1c6358712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b914855104e0e" /><Relationship Type="http://schemas.openxmlformats.org/officeDocument/2006/relationships/footer" Target="/word/footer1.xml" Id="Rcbd1c6358712490a" /></Relationships>
</file>