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3715f570e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SOLLUND INVEST AS, org.nr 925 000 221,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10586d535e124e54"/>
      <w:footerReference xmlns:r="http://schemas.openxmlformats.org/officeDocument/2006/relationships" w:type="default" r:id="Rec2022526052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86d535e124e54" /><Relationship Type="http://schemas.openxmlformats.org/officeDocument/2006/relationships/footer" Target="/word/footer1.xml" Id="Rec20225260524850" /></Relationships>
</file>