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1d60b9f1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KME INVEST AS</w:t>
      </w:r>
    </w:p>
    <w:sectPr>
      <w:headerReference xmlns:r="http://schemas.openxmlformats.org/officeDocument/2006/relationships" w:type="default" r:id="R9c5eb4194bf3422b"/>
      <w:footerReference xmlns:r="http://schemas.openxmlformats.org/officeDocument/2006/relationships" w:type="default" r:id="R77f5279fba7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KME INVEST AS   ·   Org.nr 924 838 973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eb4194bf3422b" /><Relationship Type="http://schemas.openxmlformats.org/officeDocument/2006/relationships/footer" Target="/word/footer1.xml" Id="R77f5279fba7b4d7e" /></Relationships>
</file>