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d25db2953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BJELLESAU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BJELLESAU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50e92f3de429a"/>
      <w:footerReference xmlns:r="http://schemas.openxmlformats.org/officeDocument/2006/relationships" w:type="default" r:id="R2c2c1de85889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50e92f3de429a" /><Relationship Type="http://schemas.openxmlformats.org/officeDocument/2006/relationships/footer" Target="/word/footer1.xml" Id="R2c2c1de858894130" /></Relationships>
</file>