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eb91a86c5244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Sandnessjøen,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PLASTICITY AS</w:t>
      </w:r>
    </w:p>
    <w:sectPr>
      <w:headerReference xmlns:r="http://schemas.openxmlformats.org/officeDocument/2006/relationships" w:type="default" r:id="R9ac1a8c8b136475b"/>
      <w:footerReference xmlns:r="http://schemas.openxmlformats.org/officeDocument/2006/relationships" w:type="default" r:id="Rd14200ad31a64a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PLASTICITY AS   ·   Org.nr 923 848 665   ·   c/o Geir Inge Bildøy, Torolv Kveldulvsons gate 40   ·   8800 SANDNESSJØEN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PLASTICITY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c1a8c8b136475b" /><Relationship Type="http://schemas.openxmlformats.org/officeDocument/2006/relationships/footer" Target="/word/footer1.xml" Id="Rd14200ad31a64ac3" /></Relationships>
</file>