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1a741f5e6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BLINGSMO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BLINGSMO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3865bb2494255"/>
      <w:footerReference xmlns:r="http://schemas.openxmlformats.org/officeDocument/2006/relationships" w:type="default" r:id="Rd77339f70124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3865bb2494255" /><Relationship Type="http://schemas.openxmlformats.org/officeDocument/2006/relationships/footer" Target="/word/footer1.xml" Id="Rd77339f701244b2a" /></Relationships>
</file>