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4810048a3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HOLDING AS</w:t>
      </w:r>
    </w:p>
    <w:sectPr>
      <w:headerReference xmlns:r="http://schemas.openxmlformats.org/officeDocument/2006/relationships" w:type="default" r:id="Rc640985fdcf14e34"/>
      <w:footerReference xmlns:r="http://schemas.openxmlformats.org/officeDocument/2006/relationships" w:type="default" r:id="Rcfa643c8390b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0985fdcf14e34" /><Relationship Type="http://schemas.openxmlformats.org/officeDocument/2006/relationships/footer" Target="/word/footer1.xml" Id="Rcfa643c8390b4182" /></Relationships>
</file>