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a79b3a3e3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ELVERUM AS</w:t>
      </w:r>
    </w:p>
    <w:sectPr>
      <w:headerReference xmlns:r="http://schemas.openxmlformats.org/officeDocument/2006/relationships" w:type="default" r:id="R37e1457c85c0442b"/>
      <w:footerReference xmlns:r="http://schemas.openxmlformats.org/officeDocument/2006/relationships" w:type="default" r:id="R2282d9950806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ELVERUM AS   ·   Org.nr 923 758 941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1457c85c0442b" /><Relationship Type="http://schemas.openxmlformats.org/officeDocument/2006/relationships/footer" Target="/word/footer1.xml" Id="R2282d99508064b96" /></Relationships>
</file>