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6f7b064b9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60306d5d188b48c5"/>
      <w:footerReference xmlns:r="http://schemas.openxmlformats.org/officeDocument/2006/relationships" w:type="default" r:id="R385f17462986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06d5d188b48c5" /><Relationship Type="http://schemas.openxmlformats.org/officeDocument/2006/relationships/footer" Target="/word/footer1.xml" Id="R385f174629864599" /></Relationships>
</file>