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fa4288fc541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a3f05623e34cfa"/>
      <w:footerReference xmlns:r="http://schemas.openxmlformats.org/officeDocument/2006/relationships" w:type="default" r:id="R332585ec584c4e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NORMAN INVEST AS   ·   Org.nr 923 564 853   ·   Tostemvegen 226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3f05623e34cfa" /><Relationship Type="http://schemas.openxmlformats.org/officeDocument/2006/relationships/footer" Target="/word/footer1.xml" Id="R332585ec584c4e74" /></Relationships>
</file>