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0554e2abb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DYBSJORD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DYBSJORD INVEST AS</w:t>
      </w:r>
    </w:p>
    <w:sectPr>
      <w:headerReference xmlns:r="http://schemas.openxmlformats.org/officeDocument/2006/relationships" w:type="default" r:id="R0edc0a3ede3944d9"/>
      <w:footerReference xmlns:r="http://schemas.openxmlformats.org/officeDocument/2006/relationships" w:type="default" r:id="R493ef1d060a9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DYBSJORD INVEST AS   ·   Org.nr 923 353 534   ·   Geilovegen 24B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DYBSJORD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c0a3ede3944d9" /><Relationship Type="http://schemas.openxmlformats.org/officeDocument/2006/relationships/footer" Target="/word/footer1.xml" Id="R493ef1d060a946f1" /></Relationships>
</file>