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e9586533d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DYBSJORD INVEST AS</w:t>
      </w:r>
    </w:p>
    <w:sectPr>
      <w:headerReference xmlns:r="http://schemas.openxmlformats.org/officeDocument/2006/relationships" w:type="default" r:id="R9c5291f365a24128"/>
      <w:footerReference xmlns:r="http://schemas.openxmlformats.org/officeDocument/2006/relationships" w:type="default" r:id="Rcd76c45adb13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DYBSJORD INVEST AS   ·   Org.nr 923 353 534   ·   Geilovegen 24B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DYBSJORD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291f365a24128" /><Relationship Type="http://schemas.openxmlformats.org/officeDocument/2006/relationships/footer" Target="/word/footer1.xml" Id="Rcd76c45adb134409" /></Relationships>
</file>