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0518c18d1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DYBSJORD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DYBSJORD INVEST AS</w:t>
      </w:r>
    </w:p>
    <w:sectPr>
      <w:headerReference xmlns:r="http://schemas.openxmlformats.org/officeDocument/2006/relationships" w:type="default" r:id="R1f7d15dde5344326"/>
      <w:footerReference xmlns:r="http://schemas.openxmlformats.org/officeDocument/2006/relationships" w:type="default" r:id="R989d28975138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DYBSJORD INVEST AS   ·   Org.nr 923 353 534   ·   Geilovegen 24B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DYBSJORD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d15dde5344326" /><Relationship Type="http://schemas.openxmlformats.org/officeDocument/2006/relationships/footer" Target="/word/footer1.xml" Id="R989d2897513840ee" /></Relationships>
</file>