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21e8144204c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 INVEST AS</w:t>
      </w:r>
    </w:p>
    <w:sectPr>
      <w:headerReference xmlns:r="http://schemas.openxmlformats.org/officeDocument/2006/relationships" w:type="default" r:id="Rfc534a0b085f4063"/>
      <w:footerReference xmlns:r="http://schemas.openxmlformats.org/officeDocument/2006/relationships" w:type="default" r:id="R434f4b156eec4b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 INVEST AS   ·   Org.nr 923 128 158   ·   Landåssvingen 12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534a0b085f4063" /><Relationship Type="http://schemas.openxmlformats.org/officeDocument/2006/relationships/footer" Target="/word/footer1.xml" Id="R434f4b156eec4b40" /></Relationships>
</file>