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b94ff4c4d44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 INVEST AS</w:t>
      </w:r>
    </w:p>
    <w:sectPr>
      <w:headerReference xmlns:r="http://schemas.openxmlformats.org/officeDocument/2006/relationships" w:type="default" r:id="R088fc30172ee4a7a"/>
      <w:footerReference xmlns:r="http://schemas.openxmlformats.org/officeDocument/2006/relationships" w:type="default" r:id="R5e746f53d395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 INVEST AS   ·   Org.nr 923 128 158   ·   Landåssvingen 12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fc30172ee4a7a" /><Relationship Type="http://schemas.openxmlformats.org/officeDocument/2006/relationships/footer" Target="/word/footer1.xml" Id="R5e746f53d3954958" /></Relationships>
</file>