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2bf9001ba34a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LANDS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 INVEST AS</w:t>
      </w:r>
    </w:p>
    <w:sectPr>
      <w:headerReference xmlns:r="http://schemas.openxmlformats.org/officeDocument/2006/relationships" w:type="default" r:id="R79a61771d89149e2"/>
      <w:footerReference xmlns:r="http://schemas.openxmlformats.org/officeDocument/2006/relationships" w:type="default" r:id="Rb006314195a4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 INVEST AS   ·   Org.nr 923 128 158   ·   Landåssvingen 12   ·   5096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a61771d89149e2" /><Relationship Type="http://schemas.openxmlformats.org/officeDocument/2006/relationships/footer" Target="/word/footer1.xml" Id="Rb006314195a446aa" /></Relationships>
</file>